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2D80" w14:textId="4B0250EF" w:rsidR="00CD235D" w:rsidRDefault="00D6696A">
      <w:pPr>
        <w:rPr>
          <w:rFonts w:ascii="Ink Free" w:hAnsi="Ink Free"/>
        </w:rPr>
      </w:pPr>
      <w:r>
        <w:rPr>
          <w:rFonts w:ascii="Ink Free" w:hAnsi="Ink Free"/>
        </w:rPr>
        <w:t>CITY OF THORNTON – APRIL 5, 2021 – 6:30 P.M. – CITY HALL</w:t>
      </w:r>
    </w:p>
    <w:p w14:paraId="32E7B5A5" w14:textId="127CFF0B" w:rsidR="00D6696A" w:rsidRDefault="00D6696A">
      <w:pPr>
        <w:rPr>
          <w:rFonts w:ascii="Ink Free" w:hAnsi="Ink Free"/>
        </w:rPr>
      </w:pPr>
      <w:r>
        <w:rPr>
          <w:rFonts w:ascii="Ink Free" w:hAnsi="Ink Free"/>
        </w:rPr>
        <w:t xml:space="preserve">The Thornton City Council met on the above time and date with Mayor Mike Jensen calling the meeting to order. Council members present: Joe Colman, Randy Bohman, Larry Stadtlander, Roger Engebretson, and Michael Hopkey. </w:t>
      </w:r>
      <w:proofErr w:type="gramStart"/>
      <w:r>
        <w:rPr>
          <w:rFonts w:ascii="Ink Free" w:hAnsi="Ink Free"/>
        </w:rPr>
        <w:t>Also</w:t>
      </w:r>
      <w:proofErr w:type="gramEnd"/>
      <w:r>
        <w:rPr>
          <w:rFonts w:ascii="Ink Free" w:hAnsi="Ink Free"/>
        </w:rPr>
        <w:t xml:space="preserve"> present: City Attorney Mike Moeller, </w:t>
      </w:r>
      <w:proofErr w:type="spellStart"/>
      <w:r>
        <w:rPr>
          <w:rFonts w:ascii="Ink Free" w:hAnsi="Ink Free"/>
        </w:rPr>
        <w:t>Koty</w:t>
      </w:r>
      <w:proofErr w:type="spellEnd"/>
      <w:r>
        <w:rPr>
          <w:rFonts w:ascii="Ink Free" w:hAnsi="Ink Free"/>
        </w:rPr>
        <w:t xml:space="preserve"> Kuhlers, Chris Diggins, and Dick Fridley.</w:t>
      </w:r>
    </w:p>
    <w:p w14:paraId="6050F7D3" w14:textId="233FEACE" w:rsidR="00D6696A" w:rsidRDefault="00D6696A">
      <w:pPr>
        <w:rPr>
          <w:rFonts w:ascii="Ink Free" w:hAnsi="Ink Free"/>
        </w:rPr>
      </w:pPr>
      <w:r>
        <w:rPr>
          <w:rFonts w:ascii="Ink Free" w:hAnsi="Ink Free"/>
        </w:rPr>
        <w:t xml:space="preserve">Bohman made a motion to approve the A, B, and C of the consent agenda.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 Bohman made a motion to table the building permit application for further investigation.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661FB162" w14:textId="3955E4FF" w:rsidR="00D6696A" w:rsidRDefault="00D6696A">
      <w:pPr>
        <w:rPr>
          <w:rFonts w:ascii="Ink Free" w:hAnsi="Ink Free"/>
        </w:rPr>
      </w:pPr>
      <w:r>
        <w:rPr>
          <w:rFonts w:ascii="Ink Free" w:hAnsi="Ink Free"/>
        </w:rPr>
        <w:t>There was discussion about a sewer issue and a decision was made to cover the cost as it is the Cities responsibility.</w:t>
      </w:r>
    </w:p>
    <w:p w14:paraId="2F3EDCFC" w14:textId="518B95CC" w:rsidR="00D6696A" w:rsidRDefault="00D6696A">
      <w:pPr>
        <w:rPr>
          <w:rFonts w:ascii="Ink Free" w:hAnsi="Ink Free"/>
        </w:rPr>
      </w:pPr>
      <w:r>
        <w:rPr>
          <w:rFonts w:ascii="Ink Free" w:hAnsi="Ink Free"/>
        </w:rPr>
        <w:t>Stadtlander made a motion to table the discussion on the EMT’s. Bohman seconded, motion carried.</w:t>
      </w:r>
    </w:p>
    <w:p w14:paraId="72FE8A9F" w14:textId="698AC059" w:rsidR="00D6696A" w:rsidRDefault="00D6696A">
      <w:pPr>
        <w:rPr>
          <w:rFonts w:ascii="Ink Free" w:hAnsi="Ink Free"/>
        </w:rPr>
      </w:pPr>
      <w:r>
        <w:rPr>
          <w:rFonts w:ascii="Ink Free" w:hAnsi="Ink Free"/>
        </w:rPr>
        <w:t>Engebretson made a motion to schedule the budget amendment public hearing until the May meeting. Hopkey seconded, motion carried.</w:t>
      </w:r>
    </w:p>
    <w:p w14:paraId="0B020EBF" w14:textId="60728F55" w:rsidR="00D6696A" w:rsidRDefault="00D6696A">
      <w:pPr>
        <w:rPr>
          <w:rFonts w:ascii="Ink Free" w:hAnsi="Ink Free"/>
        </w:rPr>
      </w:pPr>
      <w:r>
        <w:rPr>
          <w:rFonts w:ascii="Ink Free" w:hAnsi="Ink Free"/>
        </w:rPr>
        <w:t>Hopkey made a motion to approve the NIACOG Administration Contract. Bohman seconded, motion carried.</w:t>
      </w:r>
    </w:p>
    <w:p w14:paraId="25F1945C" w14:textId="4478F7F0" w:rsidR="00D6696A" w:rsidRDefault="00D6696A">
      <w:pPr>
        <w:rPr>
          <w:rFonts w:ascii="Ink Free" w:hAnsi="Ink Free"/>
        </w:rPr>
      </w:pPr>
      <w:r>
        <w:rPr>
          <w:rFonts w:ascii="Ink Free" w:hAnsi="Ink Free"/>
        </w:rPr>
        <w:t xml:space="preserve">Stadtlander made a motion to approve the CBDG policies, forms, and resolutions </w:t>
      </w:r>
      <w:r w:rsidR="00D0019C">
        <w:rPr>
          <w:rFonts w:ascii="Ink Free" w:hAnsi="Ink Free"/>
        </w:rPr>
        <w:t>for the upcoming water main project. Engebretson seconded, unanimous roll call vote, motion carried.</w:t>
      </w:r>
    </w:p>
    <w:p w14:paraId="6FCC9C49" w14:textId="1F765E15" w:rsidR="00D0019C" w:rsidRDefault="00D0019C">
      <w:pPr>
        <w:rPr>
          <w:rFonts w:ascii="Ink Free" w:hAnsi="Ink Free"/>
        </w:rPr>
      </w:pPr>
      <w:r>
        <w:rPr>
          <w:rFonts w:ascii="Ink Free" w:hAnsi="Ink Free"/>
        </w:rPr>
        <w:t>Diggins left at 7 pm.</w:t>
      </w:r>
    </w:p>
    <w:p w14:paraId="6DD51BAC" w14:textId="59A95B40" w:rsidR="00D0019C" w:rsidRDefault="00D0019C">
      <w:pPr>
        <w:rPr>
          <w:rFonts w:ascii="Ink Free" w:hAnsi="Ink Free"/>
        </w:rPr>
      </w:pPr>
      <w:r>
        <w:rPr>
          <w:rFonts w:ascii="Ink Free" w:hAnsi="Ink Free"/>
        </w:rPr>
        <w:t>Discussion about fencing regulation was decided and no further action will be taken at this time.</w:t>
      </w:r>
    </w:p>
    <w:p w14:paraId="511E8F13" w14:textId="42F646E6" w:rsidR="00D0019C" w:rsidRDefault="00D0019C">
      <w:pPr>
        <w:rPr>
          <w:rFonts w:ascii="Ink Free" w:hAnsi="Ink Free"/>
        </w:rPr>
      </w:pPr>
      <w:r>
        <w:rPr>
          <w:rFonts w:ascii="Ink Free" w:hAnsi="Ink Free"/>
        </w:rPr>
        <w:t>The water tower mixer was talked about and declined at this time.</w:t>
      </w:r>
    </w:p>
    <w:p w14:paraId="7D0AB234" w14:textId="24C85974" w:rsidR="00D0019C" w:rsidRDefault="00D0019C">
      <w:pPr>
        <w:rPr>
          <w:rFonts w:ascii="Ink Free" w:hAnsi="Ink Free"/>
        </w:rPr>
      </w:pPr>
      <w:r>
        <w:rPr>
          <w:rFonts w:ascii="Ink Free" w:hAnsi="Ink Free"/>
        </w:rPr>
        <w:t>Colman made a motion to approve purchase of a flag pole for City Hall. Engebretson seconded, motion carried.</w:t>
      </w:r>
    </w:p>
    <w:p w14:paraId="351C7BB3" w14:textId="215FBE6A" w:rsidR="00D0019C" w:rsidRDefault="00D0019C">
      <w:pPr>
        <w:rPr>
          <w:rFonts w:ascii="Ink Free" w:hAnsi="Ink Free"/>
        </w:rPr>
      </w:pPr>
      <w:r>
        <w:rPr>
          <w:rFonts w:ascii="Ink Free" w:hAnsi="Ink Free"/>
        </w:rPr>
        <w:t>The zoning committee will have a meeting about the property for the County.</w:t>
      </w:r>
    </w:p>
    <w:p w14:paraId="7118B5C2" w14:textId="2926D0D1" w:rsidR="00D0019C" w:rsidRDefault="00D0019C">
      <w:pPr>
        <w:rPr>
          <w:rFonts w:ascii="Ink Free" w:hAnsi="Ink Free"/>
        </w:rPr>
      </w:pPr>
      <w:r>
        <w:rPr>
          <w:rFonts w:ascii="Ink Free" w:hAnsi="Ink Free"/>
        </w:rPr>
        <w:t xml:space="preserve">The City wide clean – up day will be June 7, 2021. Notices will be sent out to the residents and posted around town with more information. </w:t>
      </w:r>
    </w:p>
    <w:p w14:paraId="5125AE21" w14:textId="2B466947" w:rsidR="00D0019C" w:rsidRDefault="00D0019C">
      <w:pPr>
        <w:rPr>
          <w:rFonts w:ascii="Ink Free" w:hAnsi="Ink Free"/>
        </w:rPr>
      </w:pPr>
      <w:r>
        <w:rPr>
          <w:rFonts w:ascii="Ink Free" w:hAnsi="Ink Free"/>
        </w:rPr>
        <w:t xml:space="preserve">Hopkey made a motion to adjourn. Colman </w:t>
      </w:r>
      <w:proofErr w:type="gramStart"/>
      <w:r>
        <w:rPr>
          <w:rFonts w:ascii="Ink Free" w:hAnsi="Ink Free"/>
        </w:rPr>
        <w:t>seconded,</w:t>
      </w:r>
      <w:proofErr w:type="gramEnd"/>
      <w:r>
        <w:rPr>
          <w:rFonts w:ascii="Ink Free" w:hAnsi="Ink Free"/>
        </w:rPr>
        <w:t xml:space="preserve"> motion carried.</w:t>
      </w:r>
    </w:p>
    <w:p w14:paraId="47418ACE" w14:textId="5B3FD2E5" w:rsidR="00D0019C" w:rsidRDefault="00D0019C">
      <w:pPr>
        <w:rPr>
          <w:rFonts w:ascii="Ink Free" w:hAnsi="Ink Free"/>
        </w:rPr>
      </w:pPr>
    </w:p>
    <w:p w14:paraId="3A8A73D5" w14:textId="77777777" w:rsidR="00D0019C" w:rsidRDefault="00D0019C">
      <w:pPr>
        <w:rPr>
          <w:rFonts w:ascii="Ink Free" w:hAnsi="Ink Free"/>
        </w:rPr>
      </w:pPr>
    </w:p>
    <w:p w14:paraId="42D54ED7" w14:textId="0C3E584A" w:rsidR="00D0019C" w:rsidRDefault="00D0019C">
      <w:pPr>
        <w:rPr>
          <w:rFonts w:ascii="Ink Free" w:hAnsi="Ink Free"/>
        </w:rPr>
      </w:pPr>
    </w:p>
    <w:p w14:paraId="4ECDBB9D" w14:textId="49DCAD40" w:rsidR="00D0019C" w:rsidRDefault="00D0019C" w:rsidP="00D0019C">
      <w:pPr>
        <w:spacing w:after="0"/>
        <w:rPr>
          <w:rFonts w:ascii="Ink Free" w:hAnsi="Ink Free"/>
        </w:rPr>
      </w:pPr>
      <w:r>
        <w:rPr>
          <w:rFonts w:ascii="Ink Free" w:hAnsi="Ink Free"/>
        </w:rPr>
        <w:t>Megan Hobscheidt</w:t>
      </w:r>
    </w:p>
    <w:p w14:paraId="31EF4572" w14:textId="22CFCBB5" w:rsidR="00D0019C" w:rsidRDefault="00D0019C" w:rsidP="00D0019C">
      <w:pPr>
        <w:spacing w:after="0"/>
        <w:rPr>
          <w:rFonts w:ascii="Ink Free" w:hAnsi="Ink Free"/>
        </w:rPr>
      </w:pPr>
      <w:r>
        <w:rPr>
          <w:rFonts w:ascii="Ink Free" w:hAnsi="Ink Free"/>
        </w:rPr>
        <w:t>Thornton City Clerk</w:t>
      </w:r>
    </w:p>
    <w:p w14:paraId="18C69B26" w14:textId="163AC3B8" w:rsidR="00D0019C" w:rsidRDefault="00D0019C" w:rsidP="00D0019C">
      <w:pPr>
        <w:spacing w:after="0"/>
        <w:rPr>
          <w:rFonts w:ascii="Ink Free" w:hAnsi="Ink Free"/>
        </w:rPr>
      </w:pPr>
    </w:p>
    <w:p w14:paraId="6773252F" w14:textId="476676E2" w:rsidR="00D0019C" w:rsidRDefault="00D0019C" w:rsidP="00D0019C">
      <w:pPr>
        <w:spacing w:after="0"/>
        <w:rPr>
          <w:rFonts w:ascii="Ink Free" w:hAnsi="Ink Free"/>
        </w:rPr>
      </w:pPr>
    </w:p>
    <w:p w14:paraId="40EB8AC7" w14:textId="2737C37E" w:rsidR="00D0019C" w:rsidRDefault="00D0019C" w:rsidP="00D0019C">
      <w:pPr>
        <w:spacing w:after="0"/>
        <w:rPr>
          <w:rFonts w:ascii="Ink Free" w:hAnsi="Ink Free"/>
        </w:rPr>
      </w:pPr>
    </w:p>
    <w:p w14:paraId="21539264" w14:textId="1E23C319" w:rsidR="00D0019C" w:rsidRDefault="00D0019C" w:rsidP="00D0019C">
      <w:pPr>
        <w:spacing w:after="0"/>
        <w:rPr>
          <w:rFonts w:ascii="Ink Free" w:hAnsi="Ink Free"/>
        </w:rPr>
      </w:pPr>
    </w:p>
    <w:p w14:paraId="5D005578" w14:textId="70DBD00E" w:rsidR="00D0019C" w:rsidRDefault="00D0019C" w:rsidP="00D0019C">
      <w:pPr>
        <w:spacing w:after="0"/>
        <w:rPr>
          <w:rFonts w:ascii="Ink Free" w:hAnsi="Ink Free"/>
        </w:rPr>
      </w:pPr>
    </w:p>
    <w:p w14:paraId="3BC9A5C4" w14:textId="4E1AB08D" w:rsidR="00D0019C" w:rsidRDefault="00D0019C" w:rsidP="00D0019C">
      <w:pPr>
        <w:spacing w:after="0"/>
        <w:rPr>
          <w:rFonts w:ascii="Ink Free" w:hAnsi="Ink Free"/>
        </w:rPr>
      </w:pPr>
      <w:r>
        <w:rPr>
          <w:rFonts w:ascii="Ink Free" w:hAnsi="Ink Free"/>
        </w:rPr>
        <w:t>Mike Jensen</w:t>
      </w:r>
    </w:p>
    <w:p w14:paraId="70F3EBF5" w14:textId="2753F737" w:rsidR="00D0019C" w:rsidRDefault="00D0019C" w:rsidP="00D0019C">
      <w:pPr>
        <w:spacing w:after="0"/>
        <w:rPr>
          <w:rFonts w:ascii="Ink Free" w:hAnsi="Ink Free"/>
        </w:rPr>
      </w:pPr>
      <w:r>
        <w:rPr>
          <w:rFonts w:ascii="Ink Free" w:hAnsi="Ink Free"/>
        </w:rPr>
        <w:t>Mayor, City of Thornton</w:t>
      </w:r>
    </w:p>
    <w:p w14:paraId="5E815B1B" w14:textId="77777777" w:rsidR="00D6696A" w:rsidRPr="00D6696A" w:rsidRDefault="00D6696A">
      <w:pPr>
        <w:rPr>
          <w:rFonts w:ascii="Ink Free" w:hAnsi="Ink Free"/>
        </w:rPr>
      </w:pPr>
    </w:p>
    <w:sectPr w:rsidR="00D6696A" w:rsidRPr="00D6696A" w:rsidSect="00D0019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6A"/>
    <w:rsid w:val="009F2AE1"/>
    <w:rsid w:val="00CD235D"/>
    <w:rsid w:val="00D0019C"/>
    <w:rsid w:val="00D6696A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EF2"/>
  <w15:chartTrackingRefBased/>
  <w15:docId w15:val="{BCD7CD09-06FF-4E29-8DD8-C43EAF67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1</cp:revision>
  <cp:lastPrinted>2021-04-06T14:30:00Z</cp:lastPrinted>
  <dcterms:created xsi:type="dcterms:W3CDTF">2021-04-06T14:14:00Z</dcterms:created>
  <dcterms:modified xsi:type="dcterms:W3CDTF">2021-04-06T14:36:00Z</dcterms:modified>
</cp:coreProperties>
</file>