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5A38" w14:textId="60395A9F" w:rsidR="00A928CF" w:rsidRDefault="00A928CF" w:rsidP="00A928CF">
      <w:pPr>
        <w:rPr>
          <w:rFonts w:ascii="Ink Free" w:hAnsi="Ink Free"/>
          <w:b/>
          <w:bCs/>
        </w:rPr>
      </w:pPr>
      <w:r>
        <w:rPr>
          <w:rFonts w:ascii="Ink Free" w:hAnsi="Ink Free"/>
          <w:b/>
          <w:bCs/>
        </w:rPr>
        <w:t xml:space="preserve">CITY OF THORNTON – </w:t>
      </w:r>
      <w:r>
        <w:rPr>
          <w:rFonts w:ascii="Ink Free" w:hAnsi="Ink Free"/>
          <w:b/>
          <w:bCs/>
        </w:rPr>
        <w:t xml:space="preserve">APRIL </w:t>
      </w:r>
      <w:r>
        <w:rPr>
          <w:rFonts w:ascii="Ink Free" w:hAnsi="Ink Free"/>
          <w:b/>
          <w:bCs/>
        </w:rPr>
        <w:t>0</w:t>
      </w:r>
      <w:r>
        <w:rPr>
          <w:rFonts w:ascii="Ink Free" w:hAnsi="Ink Free"/>
          <w:b/>
          <w:bCs/>
        </w:rPr>
        <w:t>4</w:t>
      </w:r>
      <w:r>
        <w:rPr>
          <w:rFonts w:ascii="Ink Free" w:hAnsi="Ink Free"/>
          <w:b/>
          <w:bCs/>
        </w:rPr>
        <w:t>, 2022 – 6:30 P.M. – CITY HALL</w:t>
      </w:r>
    </w:p>
    <w:p w14:paraId="62CDD488" w14:textId="5EACD6CD" w:rsidR="00A928CF" w:rsidRDefault="00A928CF" w:rsidP="00A928CF">
      <w:pPr>
        <w:rPr>
          <w:rFonts w:ascii="Ink Free" w:hAnsi="Ink Free"/>
          <w:b/>
          <w:bCs/>
        </w:rPr>
      </w:pPr>
      <w:r>
        <w:rPr>
          <w:rFonts w:ascii="Ink Free" w:hAnsi="Ink Free"/>
          <w:b/>
          <w:bCs/>
        </w:rPr>
        <w:t xml:space="preserve">The Thornton City Council met on the above date and time with Mayor Mike Jensen calling the meeting to order. Council members present: Joe Colman, Randy </w:t>
      </w:r>
      <w:proofErr w:type="spellStart"/>
      <w:r>
        <w:rPr>
          <w:rFonts w:ascii="Ink Free" w:hAnsi="Ink Free"/>
          <w:b/>
          <w:bCs/>
        </w:rPr>
        <w:t>Bohman</w:t>
      </w:r>
      <w:proofErr w:type="spellEnd"/>
      <w:r>
        <w:rPr>
          <w:rFonts w:ascii="Ink Free" w:hAnsi="Ink Free"/>
          <w:b/>
          <w:bCs/>
        </w:rPr>
        <w:t xml:space="preserve">, Larry </w:t>
      </w:r>
      <w:proofErr w:type="spellStart"/>
      <w:r>
        <w:rPr>
          <w:rFonts w:ascii="Ink Free" w:hAnsi="Ink Free"/>
          <w:b/>
          <w:bCs/>
        </w:rPr>
        <w:t>Stadtlander</w:t>
      </w:r>
      <w:proofErr w:type="spellEnd"/>
      <w:r>
        <w:rPr>
          <w:rFonts w:ascii="Ink Free" w:hAnsi="Ink Free"/>
          <w:b/>
          <w:bCs/>
        </w:rPr>
        <w:t xml:space="preserve">, and Roger </w:t>
      </w:r>
      <w:proofErr w:type="spellStart"/>
      <w:r>
        <w:rPr>
          <w:rFonts w:ascii="Ink Free" w:hAnsi="Ink Free"/>
          <w:b/>
          <w:bCs/>
        </w:rPr>
        <w:t>Engebretson</w:t>
      </w:r>
      <w:proofErr w:type="spellEnd"/>
      <w:r>
        <w:rPr>
          <w:rFonts w:ascii="Ink Free" w:hAnsi="Ink Free"/>
          <w:b/>
          <w:bCs/>
        </w:rPr>
        <w:t xml:space="preserve">, and Michael </w:t>
      </w:r>
      <w:proofErr w:type="spellStart"/>
      <w:r>
        <w:rPr>
          <w:rFonts w:ascii="Ink Free" w:hAnsi="Ink Free"/>
          <w:b/>
          <w:bCs/>
        </w:rPr>
        <w:t>Hopkey</w:t>
      </w:r>
      <w:proofErr w:type="spellEnd"/>
      <w:r>
        <w:rPr>
          <w:rFonts w:ascii="Ink Free" w:hAnsi="Ink Free"/>
          <w:b/>
          <w:bCs/>
        </w:rPr>
        <w:t xml:space="preserve">. Also present: Tom </w:t>
      </w:r>
      <w:proofErr w:type="spellStart"/>
      <w:r>
        <w:rPr>
          <w:rFonts w:ascii="Ink Free" w:hAnsi="Ink Free"/>
          <w:b/>
          <w:bCs/>
        </w:rPr>
        <w:t>Janeka</w:t>
      </w:r>
      <w:proofErr w:type="spellEnd"/>
      <w:r>
        <w:rPr>
          <w:rFonts w:ascii="Ink Free" w:hAnsi="Ink Free"/>
          <w:b/>
          <w:bCs/>
        </w:rPr>
        <w:t>,</w:t>
      </w:r>
      <w:r>
        <w:rPr>
          <w:rFonts w:ascii="Ink Free" w:hAnsi="Ink Free"/>
          <w:b/>
          <w:bCs/>
        </w:rPr>
        <w:t xml:space="preserve"> Drew Sweers, and </w:t>
      </w:r>
      <w:r>
        <w:rPr>
          <w:rFonts w:ascii="Ink Free" w:hAnsi="Ink Free"/>
          <w:b/>
          <w:bCs/>
        </w:rPr>
        <w:t>City Attorney Mike Moeller.</w:t>
      </w:r>
    </w:p>
    <w:p w14:paraId="0D5F5C79" w14:textId="61B1B4A8" w:rsidR="00A928CF" w:rsidRDefault="00A928CF" w:rsidP="00A928CF">
      <w:pPr>
        <w:rPr>
          <w:rFonts w:ascii="Ink Free" w:hAnsi="Ink Free"/>
          <w:b/>
          <w:bCs/>
        </w:rPr>
      </w:pPr>
      <w:proofErr w:type="spellStart"/>
      <w:r>
        <w:rPr>
          <w:rFonts w:ascii="Ink Free" w:hAnsi="Ink Free"/>
          <w:b/>
          <w:bCs/>
        </w:rPr>
        <w:t>Hopkey</w:t>
      </w:r>
      <w:proofErr w:type="spellEnd"/>
      <w:r>
        <w:rPr>
          <w:rFonts w:ascii="Ink Free" w:hAnsi="Ink Free"/>
          <w:b/>
          <w:bCs/>
        </w:rPr>
        <w:t xml:space="preserve"> made a motion to approve the consent agenda. </w:t>
      </w:r>
      <w:proofErr w:type="spellStart"/>
      <w:r>
        <w:rPr>
          <w:rFonts w:ascii="Ink Free" w:hAnsi="Ink Free"/>
          <w:b/>
          <w:bCs/>
        </w:rPr>
        <w:t>Engebretson</w:t>
      </w:r>
      <w:proofErr w:type="spellEnd"/>
      <w:r>
        <w:rPr>
          <w:rFonts w:ascii="Ink Free" w:hAnsi="Ink Free"/>
          <w:b/>
          <w:bCs/>
        </w:rPr>
        <w:t xml:space="preserve"> seconded, motion carried.</w:t>
      </w:r>
    </w:p>
    <w:p w14:paraId="796C7AE7" w14:textId="7D189D90" w:rsidR="00A928CF" w:rsidRDefault="00A928CF" w:rsidP="00A928CF">
      <w:pPr>
        <w:rPr>
          <w:rFonts w:ascii="Ink Free" w:hAnsi="Ink Free"/>
          <w:b/>
          <w:bCs/>
        </w:rPr>
      </w:pPr>
      <w:r>
        <w:rPr>
          <w:rFonts w:ascii="Ink Free" w:hAnsi="Ink Free"/>
          <w:b/>
          <w:bCs/>
        </w:rPr>
        <w:t>Mayor Jensen discussed the possibility of purchasing the county shed and if there was any interest. The council discussed it at length and were in favor. There will be further discussion on this matter.</w:t>
      </w:r>
    </w:p>
    <w:p w14:paraId="1E6B3320" w14:textId="7ECC7A2E" w:rsidR="00A928CF" w:rsidRDefault="00A928CF" w:rsidP="00A928CF">
      <w:pPr>
        <w:rPr>
          <w:rFonts w:ascii="Ink Free" w:hAnsi="Ink Free"/>
          <w:b/>
          <w:bCs/>
        </w:rPr>
      </w:pPr>
      <w:r>
        <w:rPr>
          <w:rFonts w:ascii="Ink Free" w:hAnsi="Ink Free"/>
          <w:b/>
          <w:bCs/>
        </w:rPr>
        <w:t>Public hearing opened for the proposed budget</w:t>
      </w:r>
      <w:r>
        <w:rPr>
          <w:rFonts w:ascii="Ink Free" w:hAnsi="Ink Free"/>
          <w:b/>
          <w:bCs/>
        </w:rPr>
        <w:t xml:space="preserve"> amendment</w:t>
      </w:r>
      <w:r>
        <w:rPr>
          <w:rFonts w:ascii="Ink Free" w:hAnsi="Ink Free"/>
          <w:b/>
          <w:bCs/>
        </w:rPr>
        <w:t xml:space="preserve"> for fiscal year 202</w:t>
      </w:r>
      <w:r>
        <w:rPr>
          <w:rFonts w:ascii="Ink Free" w:hAnsi="Ink Free"/>
          <w:b/>
          <w:bCs/>
        </w:rPr>
        <w:t>1</w:t>
      </w:r>
      <w:r>
        <w:rPr>
          <w:rFonts w:ascii="Ink Free" w:hAnsi="Ink Free"/>
          <w:b/>
          <w:bCs/>
        </w:rPr>
        <w:t>-2</w:t>
      </w:r>
      <w:r>
        <w:rPr>
          <w:rFonts w:ascii="Ink Free" w:hAnsi="Ink Free"/>
          <w:b/>
          <w:bCs/>
        </w:rPr>
        <w:t>2</w:t>
      </w:r>
      <w:r>
        <w:rPr>
          <w:rFonts w:ascii="Ink Free" w:hAnsi="Ink Free"/>
          <w:b/>
          <w:bCs/>
        </w:rPr>
        <w:t xml:space="preserve">. There were no written or oral objections. </w:t>
      </w:r>
      <w:proofErr w:type="spellStart"/>
      <w:r>
        <w:rPr>
          <w:rFonts w:ascii="Ink Free" w:hAnsi="Ink Free"/>
          <w:b/>
          <w:bCs/>
        </w:rPr>
        <w:t>Stadtlander</w:t>
      </w:r>
      <w:proofErr w:type="spellEnd"/>
      <w:r>
        <w:rPr>
          <w:rFonts w:ascii="Ink Free" w:hAnsi="Ink Free"/>
          <w:b/>
          <w:bCs/>
        </w:rPr>
        <w:t xml:space="preserve"> made a motion to close the Public Hearing. </w:t>
      </w:r>
      <w:proofErr w:type="spellStart"/>
      <w:r>
        <w:rPr>
          <w:rFonts w:ascii="Ink Free" w:hAnsi="Ink Free"/>
          <w:b/>
          <w:bCs/>
        </w:rPr>
        <w:t>Engebretson</w:t>
      </w:r>
      <w:proofErr w:type="spellEnd"/>
      <w:r>
        <w:rPr>
          <w:rFonts w:ascii="Ink Free" w:hAnsi="Ink Free"/>
          <w:b/>
          <w:bCs/>
        </w:rPr>
        <w:t xml:space="preserve"> seconded, unanimous roll call vote, motion carried. </w:t>
      </w:r>
      <w:proofErr w:type="spellStart"/>
      <w:r>
        <w:rPr>
          <w:rFonts w:ascii="Ink Free" w:hAnsi="Ink Free"/>
          <w:b/>
          <w:bCs/>
        </w:rPr>
        <w:t>Hopkey</w:t>
      </w:r>
      <w:proofErr w:type="spellEnd"/>
      <w:r>
        <w:rPr>
          <w:rFonts w:ascii="Ink Free" w:hAnsi="Ink Free"/>
          <w:b/>
          <w:bCs/>
        </w:rPr>
        <w:t xml:space="preserve"> made a motion to approve by resolution the budget</w:t>
      </w:r>
      <w:r>
        <w:rPr>
          <w:rFonts w:ascii="Ink Free" w:hAnsi="Ink Free"/>
          <w:b/>
          <w:bCs/>
        </w:rPr>
        <w:t xml:space="preserve"> amendment</w:t>
      </w:r>
      <w:r w:rsidRPr="000B1E0C">
        <w:rPr>
          <w:rFonts w:ascii="Times New Roman" w:hAnsi="Times New Roman"/>
        </w:rPr>
        <w:t xml:space="preserve"> </w:t>
      </w:r>
      <w:r w:rsidRPr="000B1E0C">
        <w:rPr>
          <w:rFonts w:ascii="Ink Free" w:hAnsi="Ink Free"/>
          <w:b/>
          <w:bCs/>
        </w:rPr>
        <w:t>for fiscal year</w:t>
      </w:r>
      <w:r>
        <w:rPr>
          <w:rFonts w:ascii="Ink Free" w:hAnsi="Ink Free"/>
          <w:b/>
          <w:bCs/>
        </w:rPr>
        <w:t xml:space="preserve"> 202</w:t>
      </w:r>
      <w:r>
        <w:rPr>
          <w:rFonts w:ascii="Ink Free" w:hAnsi="Ink Free"/>
          <w:b/>
          <w:bCs/>
        </w:rPr>
        <w:t>1</w:t>
      </w:r>
      <w:r>
        <w:rPr>
          <w:rFonts w:ascii="Ink Free" w:hAnsi="Ink Free"/>
          <w:b/>
          <w:bCs/>
        </w:rPr>
        <w:t>-2</w:t>
      </w:r>
      <w:r>
        <w:rPr>
          <w:rFonts w:ascii="Ink Free" w:hAnsi="Ink Free"/>
          <w:b/>
          <w:bCs/>
        </w:rPr>
        <w:t>2</w:t>
      </w:r>
      <w:r>
        <w:rPr>
          <w:rFonts w:ascii="Ink Free" w:hAnsi="Ink Free"/>
          <w:b/>
          <w:bCs/>
        </w:rPr>
        <w:t xml:space="preserve">. </w:t>
      </w:r>
      <w:proofErr w:type="spellStart"/>
      <w:r>
        <w:rPr>
          <w:rFonts w:ascii="Ink Free" w:hAnsi="Ink Free"/>
          <w:b/>
          <w:bCs/>
        </w:rPr>
        <w:t>Stadtlander</w:t>
      </w:r>
      <w:proofErr w:type="spellEnd"/>
      <w:r>
        <w:rPr>
          <w:rFonts w:ascii="Ink Free" w:hAnsi="Ink Free"/>
          <w:b/>
          <w:bCs/>
        </w:rPr>
        <w:t xml:space="preserve"> seconded, unanimous roll call vote, motion carried,</w:t>
      </w:r>
      <w:r w:rsidRPr="000B1E0C">
        <w:rPr>
          <w:rFonts w:ascii="Times New Roman" w:hAnsi="Times New Roman"/>
        </w:rPr>
        <w:t xml:space="preserve"> </w:t>
      </w:r>
      <w:r w:rsidRPr="000B1E0C">
        <w:rPr>
          <w:rFonts w:ascii="Ink Free" w:hAnsi="Ink Free"/>
          <w:b/>
          <w:bCs/>
        </w:rPr>
        <w:t>there for Resolution #</w:t>
      </w:r>
      <w:r>
        <w:rPr>
          <w:rFonts w:ascii="Ink Free" w:hAnsi="Ink Free"/>
          <w:b/>
          <w:bCs/>
        </w:rPr>
        <w:t>22</w:t>
      </w:r>
      <w:r w:rsidRPr="000B1E0C">
        <w:rPr>
          <w:rFonts w:ascii="Ink Free" w:hAnsi="Ink Free"/>
          <w:b/>
          <w:bCs/>
        </w:rPr>
        <w:t>-0</w:t>
      </w:r>
      <w:r>
        <w:rPr>
          <w:rFonts w:ascii="Ink Free" w:hAnsi="Ink Free"/>
          <w:b/>
          <w:bCs/>
        </w:rPr>
        <w:t>3</w:t>
      </w:r>
      <w:r>
        <w:rPr>
          <w:rFonts w:ascii="Ink Free" w:hAnsi="Ink Free"/>
          <w:b/>
          <w:bCs/>
        </w:rPr>
        <w:t xml:space="preserve"> was</w:t>
      </w:r>
      <w:r w:rsidRPr="000B1E0C">
        <w:rPr>
          <w:rFonts w:ascii="Ink Free" w:hAnsi="Ink Free"/>
          <w:b/>
          <w:bCs/>
        </w:rPr>
        <w:t xml:space="preserve"> adopted</w:t>
      </w:r>
      <w:r>
        <w:rPr>
          <w:rFonts w:ascii="Ink Free" w:hAnsi="Ink Free"/>
          <w:b/>
          <w:bCs/>
        </w:rPr>
        <w:t>.</w:t>
      </w:r>
    </w:p>
    <w:p w14:paraId="260314F5" w14:textId="6BDF2B48" w:rsidR="00A928CF" w:rsidRDefault="00A928CF" w:rsidP="00A928CF">
      <w:pPr>
        <w:rPr>
          <w:rFonts w:ascii="Ink Free" w:hAnsi="Ink Free"/>
          <w:b/>
          <w:bCs/>
        </w:rPr>
      </w:pPr>
      <w:r>
        <w:rPr>
          <w:rFonts w:ascii="Ink Free" w:hAnsi="Ink Free"/>
          <w:b/>
          <w:bCs/>
        </w:rPr>
        <w:t xml:space="preserve">Sweers discussed the water main project and gave updates on where everything is at right now. </w:t>
      </w:r>
      <w:proofErr w:type="spellStart"/>
      <w:r w:rsidR="00901F54">
        <w:rPr>
          <w:rFonts w:ascii="Ink Free" w:hAnsi="Ink Free"/>
          <w:b/>
          <w:bCs/>
        </w:rPr>
        <w:t>Bohman</w:t>
      </w:r>
      <w:proofErr w:type="spellEnd"/>
      <w:r w:rsidR="00901F54">
        <w:rPr>
          <w:rFonts w:ascii="Ink Free" w:hAnsi="Ink Free"/>
          <w:b/>
          <w:bCs/>
        </w:rPr>
        <w:t xml:space="preserve"> made a motion to approve the pay estimate 4. </w:t>
      </w:r>
      <w:proofErr w:type="spellStart"/>
      <w:r w:rsidR="00901F54">
        <w:rPr>
          <w:rFonts w:ascii="Ink Free" w:hAnsi="Ink Free"/>
          <w:b/>
          <w:bCs/>
        </w:rPr>
        <w:t>Hopkey</w:t>
      </w:r>
      <w:proofErr w:type="spellEnd"/>
      <w:r w:rsidR="00901F54">
        <w:rPr>
          <w:rFonts w:ascii="Ink Free" w:hAnsi="Ink Free"/>
          <w:b/>
          <w:bCs/>
        </w:rPr>
        <w:t xml:space="preserve"> seconded, motion carried. </w:t>
      </w:r>
      <w:proofErr w:type="spellStart"/>
      <w:r w:rsidR="00901F54">
        <w:rPr>
          <w:rFonts w:ascii="Ink Free" w:hAnsi="Ink Free"/>
          <w:b/>
          <w:bCs/>
        </w:rPr>
        <w:t>Bohman</w:t>
      </w:r>
      <w:proofErr w:type="spellEnd"/>
      <w:r w:rsidR="00901F54">
        <w:rPr>
          <w:rFonts w:ascii="Ink Free" w:hAnsi="Ink Free"/>
          <w:b/>
          <w:bCs/>
        </w:rPr>
        <w:t xml:space="preserve"> made a motion to approve the change order #2. Colman </w:t>
      </w:r>
      <w:proofErr w:type="gramStart"/>
      <w:r w:rsidR="00901F54">
        <w:rPr>
          <w:rFonts w:ascii="Ink Free" w:hAnsi="Ink Free"/>
          <w:b/>
          <w:bCs/>
        </w:rPr>
        <w:t>seconded,</w:t>
      </w:r>
      <w:proofErr w:type="gramEnd"/>
      <w:r w:rsidR="00901F54">
        <w:rPr>
          <w:rFonts w:ascii="Ink Free" w:hAnsi="Ink Free"/>
          <w:b/>
          <w:bCs/>
        </w:rPr>
        <w:t xml:space="preserve"> motion carried.</w:t>
      </w:r>
    </w:p>
    <w:p w14:paraId="6B8C5B7F" w14:textId="21509D3D" w:rsidR="00901F54" w:rsidRDefault="00901F54" w:rsidP="00A928CF">
      <w:pPr>
        <w:rPr>
          <w:rFonts w:ascii="Ink Free" w:hAnsi="Ink Free"/>
          <w:b/>
          <w:bCs/>
        </w:rPr>
      </w:pPr>
      <w:r>
        <w:rPr>
          <w:rFonts w:ascii="Ink Free" w:hAnsi="Ink Free"/>
          <w:b/>
          <w:bCs/>
        </w:rPr>
        <w:t xml:space="preserve">Sweers also gave an update on the meeting with the county about doing repairs to Larch </w:t>
      </w:r>
      <w:r w:rsidR="00F3792F">
        <w:rPr>
          <w:rFonts w:ascii="Ink Free" w:hAnsi="Ink Free"/>
          <w:b/>
          <w:bCs/>
        </w:rPr>
        <w:t>S</w:t>
      </w:r>
      <w:r>
        <w:rPr>
          <w:rFonts w:ascii="Ink Free" w:hAnsi="Ink Free"/>
          <w:b/>
          <w:bCs/>
        </w:rPr>
        <w:t xml:space="preserve">treet in the near future. The repairs could begin as early as fall 2022 or spring 2023. The plan is to reconstruct Larch </w:t>
      </w:r>
      <w:r w:rsidR="00F3792F">
        <w:rPr>
          <w:rFonts w:ascii="Ink Free" w:hAnsi="Ink Free"/>
          <w:b/>
          <w:bCs/>
        </w:rPr>
        <w:t>S</w:t>
      </w:r>
      <w:r>
        <w:rPr>
          <w:rFonts w:ascii="Ink Free" w:hAnsi="Ink Free"/>
          <w:b/>
          <w:bCs/>
        </w:rPr>
        <w:t>treet and 1</w:t>
      </w:r>
      <w:r w:rsidRPr="00901F54">
        <w:rPr>
          <w:rFonts w:ascii="Ink Free" w:hAnsi="Ink Free"/>
          <w:b/>
          <w:bCs/>
          <w:vertAlign w:val="superscript"/>
        </w:rPr>
        <w:t>st</w:t>
      </w:r>
      <w:r>
        <w:rPr>
          <w:rFonts w:ascii="Ink Free" w:hAnsi="Ink Free"/>
          <w:b/>
          <w:bCs/>
        </w:rPr>
        <w:t xml:space="preserve"> street from bridge to bridge. The driveways on Larch and the intersections will remain aggregate and the county will do the perm</w:t>
      </w:r>
      <w:r w:rsidR="00F3792F">
        <w:rPr>
          <w:rFonts w:ascii="Ink Free" w:hAnsi="Ink Free"/>
          <w:b/>
          <w:bCs/>
        </w:rPr>
        <w:t>anent paving at that time. The council is in agreement with this arrangement.</w:t>
      </w:r>
    </w:p>
    <w:p w14:paraId="2CACF4DE" w14:textId="412F378C" w:rsidR="00F3792F" w:rsidRDefault="00F3792F" w:rsidP="00A928CF">
      <w:pPr>
        <w:rPr>
          <w:rFonts w:ascii="Ink Free" w:hAnsi="Ink Free"/>
          <w:b/>
          <w:bCs/>
        </w:rPr>
      </w:pPr>
      <w:proofErr w:type="spellStart"/>
      <w:r>
        <w:rPr>
          <w:rFonts w:ascii="Ink Free" w:hAnsi="Ink Free"/>
          <w:b/>
          <w:bCs/>
        </w:rPr>
        <w:t>Hopkey</w:t>
      </w:r>
      <w:proofErr w:type="spellEnd"/>
      <w:r>
        <w:rPr>
          <w:rFonts w:ascii="Ink Free" w:hAnsi="Ink Free"/>
          <w:b/>
          <w:bCs/>
        </w:rPr>
        <w:t xml:space="preserve"> made a motion to approve the golf </w:t>
      </w:r>
      <w:r w:rsidR="00CA0246">
        <w:rPr>
          <w:rFonts w:ascii="Ink Free" w:hAnsi="Ink Free"/>
          <w:b/>
          <w:bCs/>
        </w:rPr>
        <w:t xml:space="preserve">course liquor license renewal. </w:t>
      </w:r>
      <w:proofErr w:type="spellStart"/>
      <w:r w:rsidR="00CA0246">
        <w:rPr>
          <w:rFonts w:ascii="Ink Free" w:hAnsi="Ink Free"/>
          <w:b/>
          <w:bCs/>
        </w:rPr>
        <w:t>Bohman</w:t>
      </w:r>
      <w:proofErr w:type="spellEnd"/>
      <w:r w:rsidR="00CA0246">
        <w:rPr>
          <w:rFonts w:ascii="Ink Free" w:hAnsi="Ink Free"/>
          <w:b/>
          <w:bCs/>
        </w:rPr>
        <w:t xml:space="preserve"> seconded, motion carried.</w:t>
      </w:r>
    </w:p>
    <w:p w14:paraId="4B72C4C2" w14:textId="00CE934C" w:rsidR="00CA0246" w:rsidRDefault="00CA0246" w:rsidP="00A928CF">
      <w:pPr>
        <w:rPr>
          <w:rFonts w:ascii="Ink Free" w:hAnsi="Ink Free"/>
          <w:b/>
          <w:bCs/>
        </w:rPr>
      </w:pPr>
      <w:proofErr w:type="spellStart"/>
      <w:r>
        <w:rPr>
          <w:rFonts w:ascii="Ink Free" w:hAnsi="Ink Free"/>
          <w:b/>
          <w:bCs/>
        </w:rPr>
        <w:t>Hopkey</w:t>
      </w:r>
      <w:proofErr w:type="spellEnd"/>
      <w:r>
        <w:rPr>
          <w:rFonts w:ascii="Ink Free" w:hAnsi="Ink Free"/>
          <w:b/>
          <w:bCs/>
        </w:rPr>
        <w:t xml:space="preserve"> made a motion to adjourn. </w:t>
      </w:r>
      <w:proofErr w:type="spellStart"/>
      <w:r>
        <w:rPr>
          <w:rFonts w:ascii="Ink Free" w:hAnsi="Ink Free"/>
          <w:b/>
          <w:bCs/>
        </w:rPr>
        <w:t>Stadtlander</w:t>
      </w:r>
      <w:proofErr w:type="spellEnd"/>
      <w:r>
        <w:rPr>
          <w:rFonts w:ascii="Ink Free" w:hAnsi="Ink Free"/>
          <w:b/>
          <w:bCs/>
        </w:rPr>
        <w:t xml:space="preserve"> seconded, motion carried.</w:t>
      </w:r>
    </w:p>
    <w:p w14:paraId="0FF585CE" w14:textId="65A93AB0" w:rsidR="00CA0246" w:rsidRDefault="00CA0246" w:rsidP="00A928CF">
      <w:pPr>
        <w:rPr>
          <w:rFonts w:ascii="Ink Free" w:hAnsi="Ink Free"/>
          <w:b/>
          <w:bCs/>
        </w:rPr>
      </w:pPr>
    </w:p>
    <w:p w14:paraId="7B99872F" w14:textId="13B012D9" w:rsidR="00D02A46" w:rsidRDefault="00D02A46" w:rsidP="00A928CF">
      <w:pPr>
        <w:rPr>
          <w:rFonts w:ascii="Ink Free" w:hAnsi="Ink Free"/>
          <w:b/>
          <w:bCs/>
        </w:rPr>
      </w:pPr>
    </w:p>
    <w:p w14:paraId="64CFCB39" w14:textId="77777777" w:rsidR="00D02A46" w:rsidRDefault="00D02A46" w:rsidP="00A928CF">
      <w:pPr>
        <w:rPr>
          <w:rFonts w:ascii="Ink Free" w:hAnsi="Ink Free"/>
          <w:b/>
          <w:bCs/>
        </w:rPr>
      </w:pPr>
    </w:p>
    <w:p w14:paraId="4CA3A94C" w14:textId="77777777" w:rsidR="00D02A46" w:rsidRDefault="00D02A46" w:rsidP="00D02A46">
      <w:pPr>
        <w:spacing w:after="0"/>
        <w:rPr>
          <w:rFonts w:ascii="Ink Free" w:hAnsi="Ink Free"/>
          <w:b/>
          <w:bCs/>
        </w:rPr>
      </w:pPr>
      <w:r>
        <w:rPr>
          <w:rFonts w:ascii="Ink Free" w:hAnsi="Ink Free"/>
          <w:b/>
          <w:bCs/>
        </w:rPr>
        <w:t>Megan Hobscheidt</w:t>
      </w:r>
    </w:p>
    <w:p w14:paraId="3DA2B6FB" w14:textId="77777777" w:rsidR="00D02A46" w:rsidRDefault="00D02A46" w:rsidP="00D02A46">
      <w:pPr>
        <w:spacing w:after="0"/>
        <w:rPr>
          <w:rFonts w:ascii="Ink Free" w:hAnsi="Ink Free"/>
          <w:b/>
          <w:bCs/>
        </w:rPr>
      </w:pPr>
      <w:r>
        <w:rPr>
          <w:rFonts w:ascii="Ink Free" w:hAnsi="Ink Free"/>
          <w:b/>
          <w:bCs/>
        </w:rPr>
        <w:t>Thornton City Clerk</w:t>
      </w:r>
    </w:p>
    <w:p w14:paraId="26528404" w14:textId="77777777" w:rsidR="00D02A46" w:rsidRDefault="00D02A46" w:rsidP="00D02A46">
      <w:pPr>
        <w:rPr>
          <w:rFonts w:ascii="Ink Free" w:hAnsi="Ink Free"/>
          <w:b/>
          <w:bCs/>
        </w:rPr>
      </w:pPr>
    </w:p>
    <w:p w14:paraId="469F5635" w14:textId="77777777" w:rsidR="00D02A46" w:rsidRDefault="00D02A46" w:rsidP="00D02A46">
      <w:pPr>
        <w:rPr>
          <w:rFonts w:ascii="Ink Free" w:hAnsi="Ink Free"/>
          <w:b/>
          <w:bCs/>
        </w:rPr>
      </w:pPr>
    </w:p>
    <w:p w14:paraId="69BB1767" w14:textId="77777777" w:rsidR="00D02A46" w:rsidRDefault="00D02A46" w:rsidP="00D02A46">
      <w:pPr>
        <w:rPr>
          <w:rFonts w:ascii="Ink Free" w:hAnsi="Ink Free"/>
          <w:b/>
          <w:bCs/>
        </w:rPr>
      </w:pPr>
    </w:p>
    <w:p w14:paraId="497DB6B0" w14:textId="77777777" w:rsidR="00D02A46" w:rsidRDefault="00D02A46" w:rsidP="00D02A46">
      <w:pPr>
        <w:rPr>
          <w:rFonts w:ascii="Ink Free" w:hAnsi="Ink Free"/>
          <w:b/>
          <w:bCs/>
        </w:rPr>
      </w:pPr>
    </w:p>
    <w:p w14:paraId="76D669D5" w14:textId="77777777" w:rsidR="00D02A46" w:rsidRDefault="00D02A46" w:rsidP="00D02A46">
      <w:pPr>
        <w:spacing w:after="0"/>
        <w:rPr>
          <w:rFonts w:ascii="Ink Free" w:hAnsi="Ink Free"/>
          <w:b/>
          <w:bCs/>
        </w:rPr>
      </w:pPr>
      <w:r>
        <w:rPr>
          <w:rFonts w:ascii="Ink Free" w:hAnsi="Ink Free"/>
          <w:b/>
          <w:bCs/>
        </w:rPr>
        <w:t>Mike Jensen</w:t>
      </w:r>
    </w:p>
    <w:p w14:paraId="1AA6FFCD" w14:textId="77777777" w:rsidR="00D02A46" w:rsidRPr="00750F8B" w:rsidRDefault="00D02A46" w:rsidP="00D02A46">
      <w:pPr>
        <w:spacing w:after="0"/>
        <w:rPr>
          <w:rFonts w:ascii="Ink Free" w:hAnsi="Ink Free"/>
          <w:b/>
          <w:bCs/>
        </w:rPr>
      </w:pPr>
      <w:r>
        <w:rPr>
          <w:rFonts w:ascii="Ink Free" w:hAnsi="Ink Free"/>
          <w:b/>
          <w:bCs/>
        </w:rPr>
        <w:t>Mayor of Thornton</w:t>
      </w:r>
    </w:p>
    <w:p w14:paraId="07010183" w14:textId="77777777" w:rsidR="00D02A46" w:rsidRPr="000B1E0C" w:rsidRDefault="00D02A46" w:rsidP="00A928CF">
      <w:pPr>
        <w:rPr>
          <w:rFonts w:ascii="Ink Free" w:hAnsi="Ink Free"/>
          <w:b/>
          <w:bCs/>
        </w:rPr>
      </w:pPr>
    </w:p>
    <w:p w14:paraId="7205D1FC" w14:textId="77777777" w:rsidR="000F2AD0" w:rsidRDefault="000F2AD0"/>
    <w:sectPr w:rsidR="000F2AD0" w:rsidSect="00A0734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F"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CF"/>
    <w:rsid w:val="000F2AD0"/>
    <w:rsid w:val="00901F54"/>
    <w:rsid w:val="00A07342"/>
    <w:rsid w:val="00A928CF"/>
    <w:rsid w:val="00CA0246"/>
    <w:rsid w:val="00D02A46"/>
    <w:rsid w:val="00F3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CCF2"/>
  <w15:chartTrackingRefBased/>
  <w15:docId w15:val="{2C719A98-3778-492C-9B47-19D29F68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2</cp:revision>
  <cp:lastPrinted>2022-04-05T15:03:00Z</cp:lastPrinted>
  <dcterms:created xsi:type="dcterms:W3CDTF">2022-04-05T14:15:00Z</dcterms:created>
  <dcterms:modified xsi:type="dcterms:W3CDTF">2022-04-05T15:04:00Z</dcterms:modified>
</cp:coreProperties>
</file>