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F299" w14:textId="49153566" w:rsidR="00CD235D" w:rsidRDefault="0056786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AUGUST 2, 2021 – 6:30 P.M. – CITY HALL</w:t>
      </w:r>
    </w:p>
    <w:p w14:paraId="4DAE543C" w14:textId="0C1F0F6E" w:rsidR="00567869" w:rsidRDefault="00567869">
      <w:pPr>
        <w:rPr>
          <w:rFonts w:ascii="Ink Free" w:hAnsi="Ink Free"/>
        </w:rPr>
      </w:pPr>
      <w:r>
        <w:rPr>
          <w:rFonts w:ascii="Ink Free" w:hAnsi="Ink Free"/>
        </w:rPr>
        <w:t xml:space="preserve">The Thornton City Council met on the above date and time with Mayor Mike Jensen calling the meeting to order. Council members present: Joe Colman, Randy Bohman, Larry Stadtlander, Roger Engebretson, and Michael Hopkey. Also present: City Attorney Mike Moeller, Tom Janeka, </w:t>
      </w:r>
      <w:r w:rsidR="000D16DA">
        <w:rPr>
          <w:rFonts w:ascii="Ink Free" w:hAnsi="Ink Free"/>
        </w:rPr>
        <w:t xml:space="preserve">Jared Dietzenbach, </w:t>
      </w:r>
      <w:r>
        <w:rPr>
          <w:rFonts w:ascii="Ink Free" w:hAnsi="Ink Free"/>
        </w:rPr>
        <w:t xml:space="preserve">Dick Fridley, Betty Jensen, Shelby Steenhard, </w:t>
      </w:r>
      <w:r w:rsidR="00BE1526">
        <w:rPr>
          <w:rFonts w:ascii="Ink Free" w:hAnsi="Ink Free"/>
        </w:rPr>
        <w:t>Drew Sweers, Rob Schmidt, and Mark Nelson.</w:t>
      </w:r>
    </w:p>
    <w:p w14:paraId="6D21B49E" w14:textId="4BB69F2C" w:rsidR="000D16DA" w:rsidRDefault="00BE1526" w:rsidP="00BE1526">
      <w:pPr>
        <w:rPr>
          <w:rFonts w:ascii="Ink Free" w:hAnsi="Ink Free"/>
        </w:rPr>
      </w:pPr>
      <w:r>
        <w:rPr>
          <w:rFonts w:ascii="Ink Free" w:hAnsi="Ink Free"/>
        </w:rPr>
        <w:t>Hopkey made a motion to approve the consent agenda. Stadtlander seconded, motion carried. Building permit applications for 413 Elm Street was denied. A public hearing with the Board of Adjustment will be Monday, August 9, 2021 at 4 p.m.</w:t>
      </w:r>
    </w:p>
    <w:p w14:paraId="589FBBAF" w14:textId="77777777" w:rsidR="000D16DA" w:rsidRDefault="00BE1526" w:rsidP="00BE1526">
      <w:pPr>
        <w:rPr>
          <w:rFonts w:ascii="Ink Free" w:hAnsi="Ink Free"/>
        </w:rPr>
      </w:pPr>
      <w:r>
        <w:rPr>
          <w:rFonts w:ascii="Ink Free" w:hAnsi="Ink Free"/>
        </w:rPr>
        <w:t>A lengthy discussion was had about nuisance properties and what steps the council is able to enforce and hold these properties accountable. This item has been tabled until the September meeting.</w:t>
      </w:r>
    </w:p>
    <w:p w14:paraId="512599CD" w14:textId="1190217B" w:rsidR="000D16DA" w:rsidRDefault="000D16DA" w:rsidP="00BE1526">
      <w:pPr>
        <w:rPr>
          <w:rFonts w:ascii="Ink Free" w:hAnsi="Ink Free"/>
        </w:rPr>
      </w:pPr>
      <w:r>
        <w:rPr>
          <w:rFonts w:ascii="Ink Free" w:hAnsi="Ink Free"/>
        </w:rPr>
        <w:t>Dietzenbach left at 6:45 p.m.</w:t>
      </w:r>
    </w:p>
    <w:p w14:paraId="466DDAED" w14:textId="02F020C3" w:rsidR="00BE1526" w:rsidRDefault="00BE1526" w:rsidP="00BE1526">
      <w:pPr>
        <w:rPr>
          <w:rFonts w:ascii="Ink Free" w:hAnsi="Ink Free"/>
        </w:rPr>
      </w:pPr>
      <w:r>
        <w:rPr>
          <w:rFonts w:ascii="Ink Free" w:hAnsi="Ink Free"/>
        </w:rPr>
        <w:t>Hopkey made a motion to approve the resolution approving the contract &amp; bonds contingent on the DNR approval and the financing loan. Bohman seconded, a unanimous roll call vote, motion carried.</w:t>
      </w:r>
    </w:p>
    <w:p w14:paraId="72CA835B" w14:textId="334E9110" w:rsidR="00BE1526" w:rsidRDefault="00BE1526" w:rsidP="00BE1526">
      <w:pPr>
        <w:rPr>
          <w:rFonts w:ascii="Ink Free" w:hAnsi="Ink Free"/>
        </w:rPr>
      </w:pPr>
      <w:r>
        <w:rPr>
          <w:rFonts w:ascii="Ink Free" w:hAnsi="Ink Free"/>
        </w:rPr>
        <w:t>Sweers left at 6:50 p.m.</w:t>
      </w:r>
    </w:p>
    <w:p w14:paraId="681FE83B" w14:textId="577AA634" w:rsidR="00BE1526" w:rsidRDefault="00BC03EA" w:rsidP="00BE1526">
      <w:pPr>
        <w:rPr>
          <w:rFonts w:ascii="Ink Free" w:hAnsi="Ink Free"/>
        </w:rPr>
      </w:pPr>
      <w:r>
        <w:rPr>
          <w:rFonts w:ascii="Ink Free" w:hAnsi="Ink Free"/>
        </w:rPr>
        <w:t xml:space="preserve">Betty Jensen discussed the future plans for Mission Thornton and wanted council approval to move forward. Council approved the plans and will look into grants and insurance on the </w:t>
      </w:r>
      <w:proofErr w:type="spellStart"/>
      <w:r>
        <w:rPr>
          <w:rFonts w:ascii="Ink Free" w:hAnsi="Ink Free"/>
        </w:rPr>
        <w:t>Zipkrooz</w:t>
      </w:r>
      <w:proofErr w:type="spellEnd"/>
      <w:r>
        <w:rPr>
          <w:rFonts w:ascii="Ink Free" w:hAnsi="Ink Free"/>
        </w:rPr>
        <w:t xml:space="preserve"> park equipment.</w:t>
      </w:r>
    </w:p>
    <w:p w14:paraId="17470A56" w14:textId="12762F4C" w:rsidR="00BC03EA" w:rsidRDefault="00BC03EA" w:rsidP="00BE1526">
      <w:pPr>
        <w:rPr>
          <w:rFonts w:ascii="Ink Free" w:hAnsi="Ink Free"/>
        </w:rPr>
      </w:pPr>
      <w:r>
        <w:rPr>
          <w:rFonts w:ascii="Ink Free" w:hAnsi="Ink Free"/>
        </w:rPr>
        <w:t>Jensen left at 7:25 p.m.</w:t>
      </w:r>
    </w:p>
    <w:p w14:paraId="5B013E9D" w14:textId="7CBBB45E" w:rsidR="00BC03EA" w:rsidRDefault="00E35A1C" w:rsidP="00BE1526">
      <w:pPr>
        <w:rPr>
          <w:rFonts w:ascii="Ink Free" w:hAnsi="Ink Free"/>
        </w:rPr>
      </w:pPr>
      <w:r>
        <w:rPr>
          <w:rFonts w:ascii="Ink Free" w:hAnsi="Ink Free"/>
        </w:rPr>
        <w:t>Bohman made a motion to adopt the street finance report resolution. Engebretson seconded, unanimous roll call vote, motion carried.</w:t>
      </w:r>
    </w:p>
    <w:p w14:paraId="48037781" w14:textId="7B50B10C" w:rsidR="00E35A1C" w:rsidRDefault="00E35A1C" w:rsidP="00BE1526">
      <w:pPr>
        <w:rPr>
          <w:rFonts w:ascii="Ink Free" w:hAnsi="Ink Free"/>
        </w:rPr>
      </w:pPr>
      <w:r>
        <w:rPr>
          <w:rFonts w:ascii="Ink Free" w:hAnsi="Ink Free"/>
        </w:rPr>
        <w:t>The September meeting date will be Tuesday, September 7, 2021 at 6:30 p.m.</w:t>
      </w:r>
    </w:p>
    <w:p w14:paraId="61A50627" w14:textId="552A37A3" w:rsidR="00E35A1C" w:rsidRDefault="00E35A1C" w:rsidP="00BE1526">
      <w:pPr>
        <w:rPr>
          <w:rFonts w:ascii="Ink Free" w:hAnsi="Ink Free"/>
        </w:rPr>
      </w:pPr>
      <w:r>
        <w:rPr>
          <w:rFonts w:ascii="Ink Free" w:hAnsi="Ink Free"/>
        </w:rPr>
        <w:t xml:space="preserve">A few suggestions for the </w:t>
      </w:r>
      <w:proofErr w:type="gramStart"/>
      <w:r>
        <w:rPr>
          <w:rFonts w:ascii="Ink Free" w:hAnsi="Ink Free"/>
        </w:rPr>
        <w:t>Foster</w:t>
      </w:r>
      <w:proofErr w:type="gramEnd"/>
      <w:r>
        <w:rPr>
          <w:rFonts w:ascii="Ink Free" w:hAnsi="Ink Free"/>
        </w:rPr>
        <w:t xml:space="preserve"> Barkema grant were said.</w:t>
      </w:r>
    </w:p>
    <w:p w14:paraId="4FA540C8" w14:textId="2C2D7920" w:rsidR="00E35A1C" w:rsidRDefault="00E35A1C" w:rsidP="00BE1526">
      <w:pPr>
        <w:rPr>
          <w:rFonts w:ascii="Ink Free" w:hAnsi="Ink Free"/>
        </w:rPr>
      </w:pPr>
      <w:r>
        <w:rPr>
          <w:rFonts w:ascii="Ink Free" w:hAnsi="Ink Free"/>
        </w:rPr>
        <w:t>There was a discussion about 400 North 5</w:t>
      </w:r>
      <w:r w:rsidRPr="00E35A1C"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 xml:space="preserve"> Street. </w:t>
      </w:r>
    </w:p>
    <w:p w14:paraId="678C7CA4" w14:textId="2BEBA862" w:rsidR="00E35A1C" w:rsidRDefault="00E35A1C" w:rsidP="00BE1526">
      <w:pPr>
        <w:rPr>
          <w:rFonts w:ascii="Ink Free" w:hAnsi="Ink Free"/>
        </w:rPr>
      </w:pPr>
      <w:r>
        <w:rPr>
          <w:rFonts w:ascii="Ink Free" w:hAnsi="Ink Free"/>
        </w:rPr>
        <w:t>Hopkey made a motion to adjourn. Engebretson seconded, motion carried.</w:t>
      </w:r>
    </w:p>
    <w:p w14:paraId="0AA77353" w14:textId="54FFE1B6" w:rsidR="00E35A1C" w:rsidRDefault="00E35A1C" w:rsidP="00BE1526">
      <w:pPr>
        <w:rPr>
          <w:rFonts w:ascii="Ink Free" w:hAnsi="Ink Free"/>
        </w:rPr>
      </w:pPr>
    </w:p>
    <w:p w14:paraId="7782E38C" w14:textId="7360694B" w:rsidR="00E35A1C" w:rsidRDefault="00E35A1C" w:rsidP="00BE1526">
      <w:pPr>
        <w:rPr>
          <w:rFonts w:ascii="Ink Free" w:hAnsi="Ink Free"/>
        </w:rPr>
      </w:pPr>
    </w:p>
    <w:p w14:paraId="54B450C4" w14:textId="248B460C" w:rsidR="00E35A1C" w:rsidRDefault="00E35A1C" w:rsidP="00BE1526">
      <w:pPr>
        <w:rPr>
          <w:rFonts w:ascii="Ink Free" w:hAnsi="Ink Free"/>
        </w:rPr>
      </w:pPr>
    </w:p>
    <w:p w14:paraId="0E0B01D8" w14:textId="080CA224" w:rsidR="00E35A1C" w:rsidRDefault="00E35A1C" w:rsidP="00E35A1C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67B50249" w14:textId="0534E03E" w:rsidR="00E35A1C" w:rsidRDefault="00E35A1C" w:rsidP="00E35A1C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588B57DB" w14:textId="74B64246" w:rsidR="00E35A1C" w:rsidRDefault="00E35A1C" w:rsidP="00E35A1C">
      <w:pPr>
        <w:spacing w:after="0"/>
        <w:rPr>
          <w:rFonts w:ascii="Ink Free" w:hAnsi="Ink Free"/>
        </w:rPr>
      </w:pPr>
    </w:p>
    <w:p w14:paraId="0F196FD8" w14:textId="5DE4610C" w:rsidR="00E35A1C" w:rsidRDefault="00E35A1C" w:rsidP="00E35A1C">
      <w:pPr>
        <w:spacing w:after="0"/>
        <w:rPr>
          <w:rFonts w:ascii="Ink Free" w:hAnsi="Ink Free"/>
        </w:rPr>
      </w:pPr>
    </w:p>
    <w:p w14:paraId="1D6BF050" w14:textId="50EEF691" w:rsidR="00E35A1C" w:rsidRDefault="00E35A1C" w:rsidP="00E35A1C">
      <w:pPr>
        <w:spacing w:after="0"/>
        <w:rPr>
          <w:rFonts w:ascii="Ink Free" w:hAnsi="Ink Free"/>
        </w:rPr>
      </w:pPr>
    </w:p>
    <w:p w14:paraId="7A75F9C8" w14:textId="1AFC5715" w:rsidR="00E35A1C" w:rsidRDefault="00E35A1C" w:rsidP="00E35A1C">
      <w:pPr>
        <w:spacing w:after="0"/>
        <w:rPr>
          <w:rFonts w:ascii="Ink Free" w:hAnsi="Ink Free"/>
        </w:rPr>
      </w:pPr>
    </w:p>
    <w:p w14:paraId="5DA589FB" w14:textId="353CC9B3" w:rsidR="00E35A1C" w:rsidRDefault="00E35A1C" w:rsidP="00E35A1C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7812A43A" w14:textId="002B9BBA" w:rsidR="00E35A1C" w:rsidRDefault="00E35A1C" w:rsidP="00E35A1C">
      <w:pPr>
        <w:spacing w:after="0"/>
        <w:rPr>
          <w:rFonts w:ascii="Ink Free" w:hAnsi="Ink Free"/>
        </w:rPr>
      </w:pPr>
      <w:r>
        <w:rPr>
          <w:rFonts w:ascii="Ink Free" w:hAnsi="Ink Free"/>
        </w:rPr>
        <w:t>City of Thornton, Mayor</w:t>
      </w:r>
    </w:p>
    <w:p w14:paraId="2B64E06C" w14:textId="77777777" w:rsidR="00E35A1C" w:rsidRDefault="00E35A1C" w:rsidP="00BE1526">
      <w:pPr>
        <w:rPr>
          <w:rFonts w:ascii="Ink Free" w:hAnsi="Ink Free"/>
        </w:rPr>
      </w:pPr>
    </w:p>
    <w:p w14:paraId="354B1B82" w14:textId="619A6488" w:rsidR="00BE1526" w:rsidRPr="00567869" w:rsidRDefault="00BE1526">
      <w:pPr>
        <w:rPr>
          <w:rFonts w:ascii="Ink Free" w:hAnsi="Ink Free"/>
        </w:rPr>
      </w:pPr>
    </w:p>
    <w:sectPr w:rsidR="00BE1526" w:rsidRPr="00567869" w:rsidSect="00E35A1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69"/>
    <w:rsid w:val="000D16DA"/>
    <w:rsid w:val="00567869"/>
    <w:rsid w:val="009F2AE1"/>
    <w:rsid w:val="00BC03EA"/>
    <w:rsid w:val="00BE1526"/>
    <w:rsid w:val="00CD235D"/>
    <w:rsid w:val="00E33AB1"/>
    <w:rsid w:val="00E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E54D"/>
  <w15:chartTrackingRefBased/>
  <w15:docId w15:val="{D77FB6EC-6F40-4022-A29C-86F65667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2021-08-03T16:14:00Z</cp:lastPrinted>
  <dcterms:created xsi:type="dcterms:W3CDTF">2021-08-03T14:25:00Z</dcterms:created>
  <dcterms:modified xsi:type="dcterms:W3CDTF">2021-08-03T16:17:00Z</dcterms:modified>
</cp:coreProperties>
</file>