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ACD" w:rsidRDefault="00C72ACD" w:rsidP="00C72ACD">
      <w:pPr>
        <w:rPr>
          <w:rFonts w:ascii="Ink Free" w:hAnsi="Ink Free"/>
        </w:rPr>
      </w:pPr>
      <w:r>
        <w:rPr>
          <w:rFonts w:ascii="Ink Free" w:hAnsi="Ink Free"/>
        </w:rPr>
        <w:t>CITY OF THORNTON – March 23, 2026 – 6:</w:t>
      </w:r>
      <w:r>
        <w:rPr>
          <w:rFonts w:ascii="Ink Free" w:hAnsi="Ink Free"/>
        </w:rPr>
        <w:t>45</w:t>
      </w:r>
      <w:r>
        <w:rPr>
          <w:rFonts w:ascii="Ink Free" w:hAnsi="Ink Free"/>
        </w:rPr>
        <w:t xml:space="preserve"> P.M. – CITY HALL</w:t>
      </w:r>
    </w:p>
    <w:p w:rsidR="00C72ACD" w:rsidRDefault="00C72ACD" w:rsidP="00C72ACD">
      <w:pPr>
        <w:rPr>
          <w:rFonts w:ascii="Ink Free" w:hAnsi="Ink Free"/>
        </w:rPr>
      </w:pPr>
      <w:r>
        <w:rPr>
          <w:rFonts w:ascii="Ink Free" w:hAnsi="Ink Free"/>
        </w:rPr>
        <w:t>The Thornton City Council met in special session on the date and time with Mayor Jensen calling the meeting to order. Council Members present: Randy Bohman, Bill Hicok, Steve Berge, and Jared Dietzenbach. Absent: Brad Willman. Also present: Brad Miller and Mary Ingham.</w:t>
      </w:r>
    </w:p>
    <w:p w:rsidR="00C72ACD" w:rsidRDefault="00C72ACD" w:rsidP="00C72ACD">
      <w:pPr>
        <w:rPr>
          <w:rFonts w:ascii="Ink Free" w:hAnsi="Ink Free"/>
        </w:rPr>
      </w:pPr>
      <w:r>
        <w:rPr>
          <w:rFonts w:ascii="Ink Free" w:hAnsi="Ink Free"/>
        </w:rPr>
        <w:t>B</w:t>
      </w:r>
      <w:r>
        <w:rPr>
          <w:rFonts w:ascii="Ink Free" w:hAnsi="Ink Free"/>
        </w:rPr>
        <w:t>erge</w:t>
      </w:r>
      <w:r>
        <w:rPr>
          <w:rFonts w:ascii="Ink Free" w:hAnsi="Ink Free"/>
        </w:rPr>
        <w:t xml:space="preserve"> made a motion to set the public hearing for the proposed budget for the April meeting. </w:t>
      </w:r>
      <w:r>
        <w:rPr>
          <w:rFonts w:ascii="Ink Free" w:hAnsi="Ink Free"/>
        </w:rPr>
        <w:t>Bohman</w:t>
      </w:r>
      <w:r>
        <w:rPr>
          <w:rFonts w:ascii="Ink Free" w:hAnsi="Ink Free"/>
        </w:rPr>
        <w:t xml:space="preserve"> seconded, motion carried.</w:t>
      </w:r>
    </w:p>
    <w:p w:rsidR="00C72ACD" w:rsidRDefault="00C72ACD" w:rsidP="00C72ACD">
      <w:pPr>
        <w:rPr>
          <w:rFonts w:ascii="Ink Free" w:hAnsi="Ink Free"/>
        </w:rPr>
      </w:pPr>
      <w:r>
        <w:rPr>
          <w:rFonts w:ascii="Ink Free" w:hAnsi="Ink Free"/>
        </w:rPr>
        <w:t>Miller discussed the closing of the bank and wanting the city to have the building upon inspection. The council will tour the building and decide if it is what the city wants to do. The bank will cover costs for repairs if needed before the city would purchase it. If the city decides to purchase the building, the community would be able to use the night deposit as long as someone local is working at the bank.</w:t>
      </w:r>
    </w:p>
    <w:p w:rsidR="00C72ACD" w:rsidRDefault="00C72ACD" w:rsidP="00C72ACD">
      <w:pPr>
        <w:rPr>
          <w:rFonts w:ascii="Ink Free" w:hAnsi="Ink Free"/>
        </w:rPr>
      </w:pPr>
      <w:r>
        <w:rPr>
          <w:rFonts w:ascii="Ink Free" w:hAnsi="Ink Free"/>
        </w:rPr>
        <w:t>Miller left at 6:38pm</w:t>
      </w:r>
    </w:p>
    <w:p w:rsidR="00C72ACD" w:rsidRDefault="00C72ACD" w:rsidP="00C72ACD">
      <w:pPr>
        <w:rPr>
          <w:rFonts w:ascii="Ink Free" w:hAnsi="Ink Free"/>
        </w:rPr>
      </w:pPr>
      <w:r>
        <w:rPr>
          <w:rFonts w:ascii="Ink Free" w:hAnsi="Ink Free"/>
        </w:rPr>
        <w:t>Council discussed at length about the bank building. It is being tabled for further discussion and inspection.</w:t>
      </w:r>
    </w:p>
    <w:p w:rsidR="00C72ACD" w:rsidRDefault="00C72ACD" w:rsidP="00C72ACD">
      <w:pPr>
        <w:tabs>
          <w:tab w:val="left" w:pos="-120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4" w:lineRule="auto"/>
        <w:rPr>
          <w:rFonts w:ascii="Ink Free" w:hAnsi="Ink Free"/>
          <w:sz w:val="24"/>
          <w:szCs w:val="24"/>
        </w:rPr>
      </w:pPr>
      <w:r>
        <w:rPr>
          <w:rFonts w:ascii="Ink Free" w:hAnsi="Ink Free"/>
          <w:sz w:val="24"/>
          <w:szCs w:val="24"/>
        </w:rPr>
        <w:t>Dietzenbach</w:t>
      </w:r>
      <w:r>
        <w:rPr>
          <w:rFonts w:ascii="Ink Free" w:hAnsi="Ink Free"/>
          <w:sz w:val="24"/>
          <w:szCs w:val="24"/>
        </w:rPr>
        <w:t xml:space="preserve"> made a motion to adjourn. </w:t>
      </w:r>
      <w:r>
        <w:rPr>
          <w:rFonts w:ascii="Ink Free" w:hAnsi="Ink Free"/>
          <w:sz w:val="24"/>
          <w:szCs w:val="24"/>
        </w:rPr>
        <w:t>Berge</w:t>
      </w:r>
      <w:r>
        <w:rPr>
          <w:rFonts w:ascii="Ink Free" w:hAnsi="Ink Free"/>
          <w:sz w:val="24"/>
          <w:szCs w:val="24"/>
        </w:rPr>
        <w:t xml:space="preserve"> seconded, motion carried.</w:t>
      </w:r>
    </w:p>
    <w:p w:rsidR="00C72ACD" w:rsidRDefault="00C72ACD" w:rsidP="00C72ACD">
      <w:pPr>
        <w:spacing w:line="254" w:lineRule="auto"/>
        <w:rPr>
          <w:rFonts w:ascii="Ink Free" w:hAnsi="Ink Free"/>
          <w:sz w:val="24"/>
          <w:szCs w:val="24"/>
        </w:rPr>
      </w:pPr>
    </w:p>
    <w:p w:rsidR="00C72ACD" w:rsidRDefault="00C72ACD" w:rsidP="00C72ACD">
      <w:pPr>
        <w:rPr>
          <w:rFonts w:ascii="Ink Free" w:hAnsi="Ink Free"/>
        </w:rPr>
      </w:pPr>
    </w:p>
    <w:p w:rsidR="00C72ACD" w:rsidRDefault="00C72ACD" w:rsidP="00C72ACD">
      <w:pPr>
        <w:rPr>
          <w:rFonts w:ascii="Ink Free" w:hAnsi="Ink Free"/>
        </w:rPr>
      </w:pPr>
    </w:p>
    <w:p w:rsidR="00C72ACD" w:rsidRDefault="00C72ACD" w:rsidP="00C72ACD">
      <w:pPr>
        <w:spacing w:after="0"/>
        <w:rPr>
          <w:rFonts w:ascii="Ink Free" w:hAnsi="Ink Free"/>
        </w:rPr>
      </w:pPr>
      <w:r>
        <w:rPr>
          <w:rFonts w:ascii="Ink Free" w:hAnsi="Ink Free"/>
        </w:rPr>
        <w:t>Megan Hobscheidt</w:t>
      </w:r>
    </w:p>
    <w:p w:rsidR="00C72ACD" w:rsidRDefault="00C72ACD" w:rsidP="00C72ACD">
      <w:pPr>
        <w:spacing w:after="0"/>
        <w:rPr>
          <w:rFonts w:ascii="Ink Free" w:hAnsi="Ink Free"/>
        </w:rPr>
      </w:pPr>
      <w:r>
        <w:rPr>
          <w:rFonts w:ascii="Ink Free" w:hAnsi="Ink Free"/>
        </w:rPr>
        <w:t>Thornton City Clerk</w:t>
      </w:r>
    </w:p>
    <w:p w:rsidR="00C72ACD" w:rsidRDefault="00C72ACD" w:rsidP="00C72ACD">
      <w:pPr>
        <w:spacing w:after="0"/>
        <w:rPr>
          <w:rFonts w:ascii="Ink Free" w:hAnsi="Ink Free"/>
        </w:rPr>
      </w:pPr>
    </w:p>
    <w:p w:rsidR="00C72ACD" w:rsidRDefault="00C72ACD" w:rsidP="00C72ACD">
      <w:pPr>
        <w:spacing w:after="0"/>
        <w:rPr>
          <w:rFonts w:ascii="Ink Free" w:hAnsi="Ink Free"/>
        </w:rPr>
      </w:pPr>
    </w:p>
    <w:p w:rsidR="00C72ACD" w:rsidRDefault="00C72ACD" w:rsidP="00C72ACD">
      <w:pPr>
        <w:spacing w:after="0"/>
        <w:rPr>
          <w:rFonts w:ascii="Ink Free" w:hAnsi="Ink Free"/>
        </w:rPr>
      </w:pPr>
    </w:p>
    <w:p w:rsidR="00C72ACD" w:rsidRDefault="00C72ACD" w:rsidP="00C72ACD">
      <w:pPr>
        <w:spacing w:after="0"/>
        <w:rPr>
          <w:rFonts w:ascii="Ink Free" w:hAnsi="Ink Free"/>
        </w:rPr>
      </w:pPr>
      <w:r>
        <w:rPr>
          <w:rFonts w:ascii="Ink Free" w:hAnsi="Ink Free"/>
        </w:rPr>
        <w:t>Mike Jensen</w:t>
      </w:r>
    </w:p>
    <w:p w:rsidR="00C72ACD" w:rsidRDefault="00C72ACD" w:rsidP="00C72ACD">
      <w:pPr>
        <w:spacing w:after="0"/>
        <w:rPr>
          <w:rFonts w:ascii="Ink Free" w:hAnsi="Ink Free"/>
        </w:rPr>
      </w:pPr>
      <w:r>
        <w:rPr>
          <w:rFonts w:ascii="Ink Free" w:hAnsi="Ink Free"/>
        </w:rPr>
        <w:t xml:space="preserve">Thornton Mayor </w:t>
      </w:r>
    </w:p>
    <w:p w:rsidR="00FE4A18" w:rsidRDefault="00FE4A18"/>
    <w:sectPr w:rsidR="00FE4A18" w:rsidSect="00C72AC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CD"/>
    <w:rsid w:val="00415CEF"/>
    <w:rsid w:val="005049AE"/>
    <w:rsid w:val="005206A7"/>
    <w:rsid w:val="00C23108"/>
    <w:rsid w:val="00C72ACD"/>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1C97"/>
  <w15:chartTrackingRefBased/>
  <w15:docId w15:val="{218AE341-48A1-4080-8662-96D1F045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CD"/>
    <w:pPr>
      <w:spacing w:line="252" w:lineRule="auto"/>
    </w:pPr>
    <w:rPr>
      <w:kern w:val="0"/>
      <w:sz w:val="22"/>
      <w:szCs w:val="22"/>
      <w14:ligatures w14:val="none"/>
    </w:rPr>
  </w:style>
  <w:style w:type="paragraph" w:styleId="Heading1">
    <w:name w:val="heading 1"/>
    <w:basedOn w:val="Normal"/>
    <w:next w:val="Normal"/>
    <w:link w:val="Heading1Char"/>
    <w:uiPriority w:val="9"/>
    <w:qFormat/>
    <w:rsid w:val="00C72AC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2AC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2AC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2AC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2AC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2A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2A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2A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2A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ACD"/>
    <w:rPr>
      <w:rFonts w:eastAsiaTheme="majorEastAsia" w:cstheme="majorBidi"/>
      <w:color w:val="272727" w:themeColor="text1" w:themeTint="D8"/>
    </w:rPr>
  </w:style>
  <w:style w:type="paragraph" w:styleId="Title">
    <w:name w:val="Title"/>
    <w:basedOn w:val="Normal"/>
    <w:next w:val="Normal"/>
    <w:link w:val="TitleChar"/>
    <w:uiPriority w:val="10"/>
    <w:qFormat/>
    <w:rsid w:val="00C72A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2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AC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2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AC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2ACD"/>
    <w:rPr>
      <w:i/>
      <w:iCs/>
      <w:color w:val="404040" w:themeColor="text1" w:themeTint="BF"/>
    </w:rPr>
  </w:style>
  <w:style w:type="paragraph" w:styleId="ListParagraph">
    <w:name w:val="List Paragraph"/>
    <w:basedOn w:val="Normal"/>
    <w:uiPriority w:val="34"/>
    <w:qFormat/>
    <w:rsid w:val="00C72AC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72ACD"/>
    <w:rPr>
      <w:i/>
      <w:iCs/>
      <w:color w:val="2F5496" w:themeColor="accent1" w:themeShade="BF"/>
    </w:rPr>
  </w:style>
  <w:style w:type="paragraph" w:styleId="IntenseQuote">
    <w:name w:val="Intense Quote"/>
    <w:basedOn w:val="Normal"/>
    <w:next w:val="Normal"/>
    <w:link w:val="IntenseQuoteChar"/>
    <w:uiPriority w:val="30"/>
    <w:qFormat/>
    <w:rsid w:val="00C72AC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2ACD"/>
    <w:rPr>
      <w:i/>
      <w:iCs/>
      <w:color w:val="2F5496" w:themeColor="accent1" w:themeShade="BF"/>
    </w:rPr>
  </w:style>
  <w:style w:type="character" w:styleId="IntenseReference">
    <w:name w:val="Intense Reference"/>
    <w:basedOn w:val="DefaultParagraphFont"/>
    <w:uiPriority w:val="32"/>
    <w:qFormat/>
    <w:rsid w:val="00C72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1</cp:revision>
  <cp:lastPrinted>2026-03-24T14:06:00Z</cp:lastPrinted>
  <dcterms:created xsi:type="dcterms:W3CDTF">2026-03-24T13:58:00Z</dcterms:created>
  <dcterms:modified xsi:type="dcterms:W3CDTF">2026-03-24T14:06:00Z</dcterms:modified>
</cp:coreProperties>
</file>